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C62E" w14:textId="6508B265" w:rsidR="00956DC9" w:rsidRDefault="00F461B1" w:rsidP="00D4505D">
      <w:pPr>
        <w:spacing w:line="340" w:lineRule="exact"/>
        <w:ind w:left="210" w:hangingChars="100" w:hanging="210"/>
        <w:jc w:val="center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大分大学</w:t>
      </w:r>
      <w:r w:rsidRPr="0094545E">
        <w:rPr>
          <w:rFonts w:ascii="メイリオ" w:eastAsia="メイリオ" w:hAnsi="メイリオ"/>
          <w:sz w:val="21"/>
          <w:szCs w:val="21"/>
          <w:lang w:eastAsia="ja-JP"/>
        </w:rPr>
        <w:t>入学試験問題</w:t>
      </w:r>
      <w:r w:rsidRPr="0094545E">
        <w:rPr>
          <w:rFonts w:ascii="メイリオ" w:eastAsia="メイリオ" w:hAnsi="メイリオ" w:hint="eastAsia"/>
          <w:sz w:val="21"/>
          <w:szCs w:val="21"/>
          <w:lang w:eastAsia="ja-JP"/>
        </w:rPr>
        <w:t>２</w:t>
      </w:r>
      <w:r w:rsidRPr="0094545E">
        <w:rPr>
          <w:rFonts w:ascii="メイリオ" w:eastAsia="メイリオ" w:hAnsi="メイリオ"/>
          <w:sz w:val="21"/>
          <w:szCs w:val="21"/>
          <w:lang w:eastAsia="ja-JP"/>
        </w:rPr>
        <w:t>次利用報告書</w:t>
      </w:r>
    </w:p>
    <w:p w14:paraId="2D94ABAB" w14:textId="77777777" w:rsidR="00F461B1" w:rsidRDefault="00F461B1" w:rsidP="00D4505D">
      <w:pPr>
        <w:spacing w:line="340" w:lineRule="exact"/>
        <w:ind w:left="210" w:hangingChars="100" w:hanging="210"/>
        <w:rPr>
          <w:rFonts w:ascii="メイリオ" w:eastAsia="メイリオ" w:hAnsi="メイリオ"/>
          <w:sz w:val="21"/>
          <w:szCs w:val="21"/>
          <w:lang w:eastAsia="ja-JP"/>
        </w:rPr>
      </w:pPr>
    </w:p>
    <w:p w14:paraId="3ED0E120" w14:textId="602F1208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本報告書の送付をもって、利用者が、別紙「大分大学入学試験問題の２次利用について」に定めるすべての事項に同意したものと</w:t>
      </w:r>
      <w:r w:rsidR="006042FC">
        <w:rPr>
          <w:rFonts w:ascii="メイリオ" w:eastAsia="メイリオ" w:hAnsi="メイリオ" w:hint="eastAsia"/>
          <w:sz w:val="21"/>
          <w:szCs w:val="21"/>
          <w:lang w:eastAsia="ja-JP"/>
        </w:rPr>
        <w:t>み</w:t>
      </w: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なします。</w:t>
      </w:r>
    </w:p>
    <w:p w14:paraId="6E596708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6D29903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4505D">
        <w:rPr>
          <w:rFonts w:ascii="メイリオ" w:eastAsia="メイリオ" w:hAnsi="メイリオ" w:hint="eastAsia"/>
          <w:sz w:val="21"/>
          <w:szCs w:val="21"/>
        </w:rPr>
        <w:t>1．利用者</w:t>
      </w:r>
    </w:p>
    <w:tbl>
      <w:tblPr>
        <w:tblStyle w:val="ab"/>
        <w:tblW w:w="9070" w:type="dxa"/>
        <w:jc w:val="center"/>
        <w:tblLook w:val="04A0" w:firstRow="1" w:lastRow="0" w:firstColumn="1" w:lastColumn="0" w:noHBand="0" w:noVBand="1"/>
      </w:tblPr>
      <w:tblGrid>
        <w:gridCol w:w="2012"/>
        <w:gridCol w:w="7058"/>
      </w:tblGrid>
      <w:tr w:rsidR="00F461B1" w:rsidRPr="00D4505D" w14:paraId="62E82E1E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844F2B7" w14:textId="11370AC3" w:rsidR="00F461B1" w:rsidRPr="00D4505D" w:rsidRDefault="00D4505D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報告</w:t>
            </w:r>
            <w:proofErr w:type="spellStart"/>
            <w:r w:rsidR="00F461B1" w:rsidRPr="00D4505D">
              <w:rPr>
                <w:rFonts w:ascii="メイリオ" w:eastAsia="メイリオ" w:hAnsi="メイリオ" w:hint="eastAsia"/>
                <w:sz w:val="21"/>
                <w:szCs w:val="21"/>
              </w:rPr>
              <w:t>年月日</w:t>
            </w:r>
            <w:proofErr w:type="spellEnd"/>
          </w:p>
        </w:tc>
        <w:tc>
          <w:tcPr>
            <w:tcW w:w="7058" w:type="dxa"/>
          </w:tcPr>
          <w:p w14:paraId="58201C3D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78EB48C0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03E2C90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団体・企業名</w:t>
            </w:r>
            <w:proofErr w:type="spellEnd"/>
          </w:p>
        </w:tc>
        <w:tc>
          <w:tcPr>
            <w:tcW w:w="7058" w:type="dxa"/>
          </w:tcPr>
          <w:p w14:paraId="6C4046DC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5D2D1F95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7552EC73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7058" w:type="dxa"/>
          </w:tcPr>
          <w:p w14:paraId="0945FDFA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73A95D56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27218713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担当者名（部署</w:t>
            </w:r>
            <w:proofErr w:type="spellEnd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7058" w:type="dxa"/>
          </w:tcPr>
          <w:p w14:paraId="4C47A59D" w14:textId="17BB19DD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　　　　（　　　　　　　　　　　　　　）</w:t>
            </w:r>
          </w:p>
        </w:tc>
      </w:tr>
      <w:tr w:rsidR="00F461B1" w:rsidRPr="00D4505D" w14:paraId="54B1A3DE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436E9C43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7058" w:type="dxa"/>
          </w:tcPr>
          <w:p w14:paraId="056D7F19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〒</w:t>
            </w:r>
          </w:p>
        </w:tc>
      </w:tr>
      <w:tr w:rsidR="00F461B1" w:rsidRPr="00D4505D" w14:paraId="2949B620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3DE867EC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7058" w:type="dxa"/>
          </w:tcPr>
          <w:p w14:paraId="17E78E45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367530B6" w14:textId="77777777" w:rsidTr="005A3D38">
        <w:trPr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BDCA0ED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  <w:proofErr w:type="spellEnd"/>
          </w:p>
        </w:tc>
        <w:tc>
          <w:tcPr>
            <w:tcW w:w="7058" w:type="dxa"/>
          </w:tcPr>
          <w:p w14:paraId="2A165986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8DA9773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14:paraId="04F0EEBF" w14:textId="37A82816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2．利用した入試問題等の内容</w:t>
      </w:r>
      <w:r w:rsidRPr="00D4505D">
        <w:rPr>
          <w:rFonts w:ascii="メイリオ" w:eastAsia="メイリオ" w:hAnsi="メイリオ" w:hint="eastAsia"/>
          <w:b/>
          <w:color w:val="000000" w:themeColor="text1"/>
          <w:sz w:val="21"/>
          <w:szCs w:val="21"/>
          <w:lang w:eastAsia="ja-JP"/>
        </w:rPr>
        <w:t xml:space="preserve">　</w:t>
      </w:r>
      <w:r w:rsidR="00D4505D">
        <w:rPr>
          <w:rFonts w:ascii="メイリオ" w:eastAsia="メイリオ" w:hAnsi="メイリオ" w:hint="eastAsia"/>
          <w:b/>
          <w:color w:val="000000" w:themeColor="text1"/>
          <w:sz w:val="21"/>
          <w:szCs w:val="21"/>
          <w:lang w:eastAsia="ja-JP"/>
        </w:rPr>
        <w:t>※</w:t>
      </w:r>
      <w:r w:rsidRPr="00D4505D">
        <w:rPr>
          <w:rFonts w:ascii="メイリオ" w:eastAsia="メイリオ" w:hAnsi="メイリオ" w:hint="eastAsia"/>
          <w:color w:val="000000" w:themeColor="text1"/>
          <w:sz w:val="21"/>
          <w:szCs w:val="21"/>
          <w:lang w:eastAsia="ja-JP"/>
        </w:rPr>
        <w:t>必要に応じて行を追加してください。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163"/>
        <w:gridCol w:w="2434"/>
        <w:gridCol w:w="1528"/>
        <w:gridCol w:w="1473"/>
        <w:gridCol w:w="2474"/>
      </w:tblGrid>
      <w:tr w:rsidR="005A3D38" w:rsidRPr="00D4505D" w14:paraId="3E308DB4" w14:textId="77777777" w:rsidTr="005A3D38">
        <w:trPr>
          <w:trHeight w:val="374"/>
        </w:trPr>
        <w:tc>
          <w:tcPr>
            <w:tcW w:w="1163" w:type="dxa"/>
            <w:shd w:val="clear" w:color="auto" w:fill="D9D9D9" w:themeFill="background1" w:themeFillShade="D9"/>
          </w:tcPr>
          <w:p w14:paraId="2A03D24E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2434" w:type="dxa"/>
            <w:shd w:val="clear" w:color="auto" w:fill="D9D9D9" w:themeFill="background1" w:themeFillShade="D9"/>
          </w:tcPr>
          <w:p w14:paraId="6FA7C7A9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学部（入試制度</w:t>
            </w:r>
            <w:proofErr w:type="spellEnd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2A3899F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教科・科目</w:t>
            </w:r>
            <w:proofErr w:type="spellEnd"/>
          </w:p>
        </w:tc>
        <w:tc>
          <w:tcPr>
            <w:tcW w:w="1473" w:type="dxa"/>
            <w:shd w:val="clear" w:color="auto" w:fill="D9D9D9" w:themeFill="background1" w:themeFillShade="D9"/>
          </w:tcPr>
          <w:p w14:paraId="26E3498B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設問番号</w:t>
            </w:r>
            <w:proofErr w:type="spellEnd"/>
          </w:p>
        </w:tc>
        <w:tc>
          <w:tcPr>
            <w:tcW w:w="2474" w:type="dxa"/>
            <w:shd w:val="clear" w:color="auto" w:fill="D9D9D9" w:themeFill="background1" w:themeFillShade="D9"/>
          </w:tcPr>
          <w:p w14:paraId="7889167C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備考</w:t>
            </w:r>
            <w:proofErr w:type="spellEnd"/>
          </w:p>
        </w:tc>
      </w:tr>
      <w:tr w:rsidR="00F461B1" w:rsidRPr="00D4505D" w14:paraId="6ADC20F8" w14:textId="77777777" w:rsidTr="00F461B1">
        <w:trPr>
          <w:trHeight w:val="374"/>
        </w:trPr>
        <w:tc>
          <w:tcPr>
            <w:tcW w:w="1163" w:type="dxa"/>
          </w:tcPr>
          <w:p w14:paraId="67B91991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34" w:type="dxa"/>
          </w:tcPr>
          <w:p w14:paraId="4316AE16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28" w:type="dxa"/>
          </w:tcPr>
          <w:p w14:paraId="582156BC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20954D9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74" w:type="dxa"/>
          </w:tcPr>
          <w:p w14:paraId="0B08C78D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44142AB9" w14:textId="77777777" w:rsidTr="00F461B1">
        <w:trPr>
          <w:trHeight w:val="374"/>
        </w:trPr>
        <w:tc>
          <w:tcPr>
            <w:tcW w:w="1163" w:type="dxa"/>
          </w:tcPr>
          <w:p w14:paraId="19E9C581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84A9FA2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28" w:type="dxa"/>
          </w:tcPr>
          <w:p w14:paraId="21DAE56B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59FEBFF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74" w:type="dxa"/>
          </w:tcPr>
          <w:p w14:paraId="432D8355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5C4AF909" w14:textId="77777777" w:rsidTr="00F461B1">
        <w:trPr>
          <w:trHeight w:val="374"/>
        </w:trPr>
        <w:tc>
          <w:tcPr>
            <w:tcW w:w="1163" w:type="dxa"/>
          </w:tcPr>
          <w:p w14:paraId="54B7C2B0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34" w:type="dxa"/>
          </w:tcPr>
          <w:p w14:paraId="28B4BEB8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528" w:type="dxa"/>
          </w:tcPr>
          <w:p w14:paraId="39055815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73" w:type="dxa"/>
          </w:tcPr>
          <w:p w14:paraId="1D110329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474" w:type="dxa"/>
          </w:tcPr>
          <w:p w14:paraId="30B2F418" w14:textId="77777777" w:rsidR="00F461B1" w:rsidRPr="00D4505D" w:rsidRDefault="00F461B1" w:rsidP="00D4505D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612C45E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14:paraId="59042B08" w14:textId="43E0ECAB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3．利用目的及びその内容　</w:t>
      </w:r>
      <w:r w:rsidR="00D4505D">
        <w:rPr>
          <w:rFonts w:ascii="メイリオ" w:eastAsia="メイリオ" w:hAnsi="メイリオ" w:hint="eastAsia"/>
          <w:sz w:val="21"/>
          <w:szCs w:val="21"/>
          <w:lang w:eastAsia="ja-JP"/>
        </w:rPr>
        <w:t>※</w:t>
      </w: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報告書1枚につき、成果物の種類は1用途とします。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461B1" w:rsidRPr="00D4505D" w14:paraId="0AEC0A9B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F3A66E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利用目的</w:t>
            </w:r>
            <w:proofErr w:type="spellEnd"/>
          </w:p>
        </w:tc>
        <w:tc>
          <w:tcPr>
            <w:tcW w:w="7087" w:type="dxa"/>
            <w:vAlign w:val="center"/>
          </w:tcPr>
          <w:p w14:paraId="1144793E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01A3B2F0" w14:textId="77777777" w:rsidTr="005A3D38">
        <w:trPr>
          <w:trHeight w:val="81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5F8FF0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種類</w:t>
            </w:r>
            <w:proofErr w:type="spellEnd"/>
          </w:p>
        </w:tc>
        <w:tc>
          <w:tcPr>
            <w:tcW w:w="7087" w:type="dxa"/>
            <w:vAlign w:val="center"/>
          </w:tcPr>
          <w:p w14:paraId="6914E2A8" w14:textId="4B09F3E3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D4505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□印刷物　 □映像作品 　□Web掲載　　□Web配信</w:t>
            </w:r>
          </w:p>
          <w:p w14:paraId="3A87AA79" w14:textId="105CC9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D4505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□アプリケーション　□その他（　　　　　　　　　　　）</w:t>
            </w:r>
          </w:p>
        </w:tc>
      </w:tr>
      <w:tr w:rsidR="00F461B1" w:rsidRPr="00D4505D" w14:paraId="6B91EEAE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143F8A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7087" w:type="dxa"/>
            <w:vAlign w:val="center"/>
          </w:tcPr>
          <w:p w14:paraId="23D633E7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4D0E043A" w14:textId="77777777" w:rsidTr="005A3D38">
        <w:trPr>
          <w:trHeight w:val="39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7E810F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著者名・制作者名</w:t>
            </w:r>
            <w:proofErr w:type="spellEnd"/>
          </w:p>
        </w:tc>
        <w:tc>
          <w:tcPr>
            <w:tcW w:w="7087" w:type="dxa"/>
            <w:vAlign w:val="center"/>
          </w:tcPr>
          <w:p w14:paraId="0829F7A4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023D4BC2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DC50102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発行日・公開日</w:t>
            </w:r>
            <w:proofErr w:type="spellEnd"/>
          </w:p>
        </w:tc>
        <w:tc>
          <w:tcPr>
            <w:tcW w:w="7087" w:type="dxa"/>
            <w:vAlign w:val="center"/>
          </w:tcPr>
          <w:p w14:paraId="79C47EB1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2CC2E0FA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9003E8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出版社名</w:t>
            </w:r>
            <w:proofErr w:type="spellEnd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(※)</w:t>
            </w:r>
          </w:p>
        </w:tc>
        <w:tc>
          <w:tcPr>
            <w:tcW w:w="7087" w:type="dxa"/>
            <w:vAlign w:val="center"/>
          </w:tcPr>
          <w:p w14:paraId="23F29821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687783B3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3DADD9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価格（税込</w:t>
            </w:r>
            <w:proofErr w:type="spellEnd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14:paraId="184349EB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無償</w:t>
            </w:r>
            <w:proofErr w:type="spellEnd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□</w:t>
            </w:r>
            <w:proofErr w:type="spellStart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有償</w:t>
            </w:r>
            <w:proofErr w:type="spellEnd"/>
            <w:r w:rsidRPr="00D4505D">
              <w:rPr>
                <w:rFonts w:ascii="メイリオ" w:eastAsia="メイリオ" w:hAnsi="メイリオ" w:hint="eastAsia"/>
                <w:sz w:val="21"/>
                <w:szCs w:val="21"/>
              </w:rPr>
              <w:t>（　　　　　　円）</w:t>
            </w:r>
          </w:p>
        </w:tc>
      </w:tr>
      <w:tr w:rsidR="00F461B1" w:rsidRPr="00D4505D" w14:paraId="75BDF892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04673B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URL(※)</w:t>
            </w:r>
          </w:p>
        </w:tc>
        <w:tc>
          <w:tcPr>
            <w:tcW w:w="7087" w:type="dxa"/>
            <w:vAlign w:val="center"/>
          </w:tcPr>
          <w:p w14:paraId="5FF93047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5A952D5E" w14:textId="77777777" w:rsidTr="005A3D38">
        <w:trPr>
          <w:trHeight w:val="40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F5DEA5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掲載予定期間</w:t>
            </w:r>
            <w:proofErr w:type="spellEnd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(※)</w:t>
            </w:r>
          </w:p>
        </w:tc>
        <w:tc>
          <w:tcPr>
            <w:tcW w:w="7087" w:type="dxa"/>
            <w:vAlign w:val="center"/>
          </w:tcPr>
          <w:p w14:paraId="5A6B1F1B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461B1" w:rsidRPr="00D4505D" w14:paraId="3B72739E" w14:textId="77777777" w:rsidTr="005A3D38">
        <w:trPr>
          <w:trHeight w:val="39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FA51D5" w14:textId="77777777" w:rsidR="00F461B1" w:rsidRPr="00D4505D" w:rsidRDefault="00F461B1" w:rsidP="00D4505D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proofErr w:type="spellStart"/>
            <w:r w:rsidRPr="00D4505D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備考</w:t>
            </w:r>
            <w:proofErr w:type="spellEnd"/>
          </w:p>
        </w:tc>
        <w:tc>
          <w:tcPr>
            <w:tcW w:w="7087" w:type="dxa"/>
            <w:vAlign w:val="center"/>
          </w:tcPr>
          <w:p w14:paraId="49221452" w14:textId="77777777" w:rsidR="00F461B1" w:rsidRPr="00D4505D" w:rsidRDefault="00F461B1" w:rsidP="00D4505D">
            <w:pPr>
              <w:spacing w:line="34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30CA4878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※成果物の種類に応じて、該当する項目がある場合のみ記入してください。</w:t>
      </w:r>
    </w:p>
    <w:p w14:paraId="5B4AF5CA" w14:textId="77777777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5C42A2F" w14:textId="27DDBCBD" w:rsidR="00F461B1" w:rsidRPr="00D4505D" w:rsidRDefault="00F461B1" w:rsidP="00D4505D">
      <w:pPr>
        <w:spacing w:line="34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b/>
          <w:sz w:val="21"/>
          <w:szCs w:val="21"/>
          <w:bdr w:val="single" w:sz="4" w:space="0" w:color="auto"/>
          <w:lang w:eastAsia="ja-JP"/>
        </w:rPr>
        <w:t>送付方法</w:t>
      </w: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</w:t>
      </w:r>
      <w:r w:rsidR="00D4505D">
        <w:rPr>
          <w:rFonts w:ascii="メイリオ" w:eastAsia="メイリオ" w:hAnsi="メイリオ" w:hint="eastAsia"/>
          <w:sz w:val="21"/>
          <w:szCs w:val="21"/>
          <w:lang w:eastAsia="ja-JP"/>
        </w:rPr>
        <w:t>メールで受け付けます。件名を「入学試験問題の２次利用の報告」とし、本報告書を添付した上で、次の宛先まで送付してください。押印及びパスワード設定は不要です。</w:t>
      </w:r>
    </w:p>
    <w:p w14:paraId="4CF02000" w14:textId="3E3AE22C" w:rsidR="00F461B1" w:rsidRPr="00D4505D" w:rsidRDefault="00F461B1" w:rsidP="00D4505D">
      <w:pPr>
        <w:spacing w:line="340" w:lineRule="exact"/>
        <w:ind w:firstLineChars="100" w:firstLine="210"/>
        <w:rPr>
          <w:rFonts w:ascii="メイリオ" w:eastAsia="メイリオ" w:hAnsi="メイリオ"/>
          <w:sz w:val="21"/>
          <w:szCs w:val="21"/>
          <w:lang w:eastAsia="ja-JP"/>
        </w:rPr>
      </w:pP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〇</w:t>
      </w:r>
      <w:r w:rsidR="00D4505D">
        <w:rPr>
          <w:rFonts w:ascii="メイリオ" w:eastAsia="メイリオ" w:hAnsi="メイリオ" w:hint="eastAsia"/>
          <w:sz w:val="21"/>
          <w:szCs w:val="21"/>
          <w:lang w:eastAsia="ja-JP"/>
        </w:rPr>
        <w:t>宛先</w:t>
      </w:r>
      <w:r w:rsidRPr="00D4505D">
        <w:rPr>
          <w:rFonts w:ascii="メイリオ" w:eastAsia="メイリオ" w:hAnsi="メイリオ" w:hint="eastAsia"/>
          <w:sz w:val="21"/>
          <w:szCs w:val="21"/>
          <w:lang w:eastAsia="ja-JP"/>
        </w:rPr>
        <w:t>：</w:t>
      </w:r>
      <w:hyperlink r:id="rId8" w:history="1">
        <w:r w:rsidR="00D4505D" w:rsidRPr="0094545E">
          <w:rPr>
            <w:rStyle w:val="a9"/>
            <w:rFonts w:ascii="メイリオ" w:eastAsia="メイリオ" w:hAnsi="メイリオ" w:hint="eastAsia"/>
            <w:sz w:val="21"/>
            <w:szCs w:val="21"/>
            <w:lang w:eastAsia="ja-JP"/>
          </w:rPr>
          <w:t>nyukikak@oita-u.ac.jp</w:t>
        </w:r>
      </w:hyperlink>
    </w:p>
    <w:sectPr w:rsidR="00F461B1" w:rsidRPr="00D4505D" w:rsidSect="0094545E"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D90B" w14:textId="77777777" w:rsidR="00EA544C" w:rsidRDefault="00EA544C" w:rsidP="00EA544C">
      <w:r>
        <w:separator/>
      </w:r>
    </w:p>
  </w:endnote>
  <w:endnote w:type="continuationSeparator" w:id="0">
    <w:p w14:paraId="2AF7791C" w14:textId="77777777" w:rsidR="00EA544C" w:rsidRDefault="00EA544C" w:rsidP="00EA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89B0" w14:textId="77777777" w:rsidR="00EA544C" w:rsidRDefault="00EA544C" w:rsidP="00EA544C">
      <w:r>
        <w:separator/>
      </w:r>
    </w:p>
  </w:footnote>
  <w:footnote w:type="continuationSeparator" w:id="0">
    <w:p w14:paraId="4F83BC1F" w14:textId="77777777" w:rsidR="00EA544C" w:rsidRDefault="00EA544C" w:rsidP="00EA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334B9"/>
    <w:multiLevelType w:val="hybridMultilevel"/>
    <w:tmpl w:val="AF0CDE7E"/>
    <w:lvl w:ilvl="0" w:tplc="7764BFE8">
      <w:start w:val="1"/>
      <w:numFmt w:val="decimal"/>
      <w:lvlText w:val="（%1）"/>
      <w:lvlJc w:val="left"/>
      <w:pPr>
        <w:ind w:left="12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1" w15:restartNumberingAfterBreak="0">
    <w:nsid w:val="5E90741F"/>
    <w:multiLevelType w:val="hybridMultilevel"/>
    <w:tmpl w:val="ACAA8B80"/>
    <w:lvl w:ilvl="0" w:tplc="7764BFE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670B5FB2"/>
    <w:multiLevelType w:val="hybridMultilevel"/>
    <w:tmpl w:val="F2F8D23E"/>
    <w:lvl w:ilvl="0" w:tplc="9DC4D4EA">
      <w:start w:val="1"/>
      <w:numFmt w:val="decimal"/>
      <w:lvlText w:val="(%1)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520838">
    <w:abstractNumId w:val="2"/>
  </w:num>
  <w:num w:numId="2" w16cid:durableId="917446692">
    <w:abstractNumId w:val="1"/>
  </w:num>
  <w:num w:numId="3" w16cid:durableId="79910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C9"/>
    <w:rsid w:val="0001145F"/>
    <w:rsid w:val="00105397"/>
    <w:rsid w:val="00122770"/>
    <w:rsid w:val="00185543"/>
    <w:rsid w:val="00201264"/>
    <w:rsid w:val="00217796"/>
    <w:rsid w:val="00250A5D"/>
    <w:rsid w:val="002668EE"/>
    <w:rsid w:val="00282A40"/>
    <w:rsid w:val="00304F80"/>
    <w:rsid w:val="00367383"/>
    <w:rsid w:val="00372A9A"/>
    <w:rsid w:val="003F442E"/>
    <w:rsid w:val="00410DA2"/>
    <w:rsid w:val="0051278D"/>
    <w:rsid w:val="0057055C"/>
    <w:rsid w:val="005A3D38"/>
    <w:rsid w:val="006042FC"/>
    <w:rsid w:val="00604F08"/>
    <w:rsid w:val="006E50DD"/>
    <w:rsid w:val="00784563"/>
    <w:rsid w:val="007A4CF1"/>
    <w:rsid w:val="008233AB"/>
    <w:rsid w:val="008B5295"/>
    <w:rsid w:val="008E6590"/>
    <w:rsid w:val="00927FD1"/>
    <w:rsid w:val="0093503D"/>
    <w:rsid w:val="0094545E"/>
    <w:rsid w:val="00956DC9"/>
    <w:rsid w:val="009817DB"/>
    <w:rsid w:val="00AA77BE"/>
    <w:rsid w:val="00B01630"/>
    <w:rsid w:val="00B17A48"/>
    <w:rsid w:val="00B57ED9"/>
    <w:rsid w:val="00B63C9C"/>
    <w:rsid w:val="00C109D5"/>
    <w:rsid w:val="00C42C28"/>
    <w:rsid w:val="00D23FA3"/>
    <w:rsid w:val="00D2559E"/>
    <w:rsid w:val="00D379BD"/>
    <w:rsid w:val="00D4505D"/>
    <w:rsid w:val="00D504C2"/>
    <w:rsid w:val="00D62303"/>
    <w:rsid w:val="00DE4B89"/>
    <w:rsid w:val="00E02658"/>
    <w:rsid w:val="00EA544C"/>
    <w:rsid w:val="00ED44F9"/>
    <w:rsid w:val="00EE7DB9"/>
    <w:rsid w:val="00F03DA3"/>
    <w:rsid w:val="00F05F9D"/>
    <w:rsid w:val="00F461B1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3AD5A5"/>
  <w15:docId w15:val="{A9DFDB81-446A-4A20-9479-0A5C79BB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3F442E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3F442E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3F442E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3F442E"/>
    <w:rPr>
      <w:rFonts w:ascii="ＭＳ 明朝" w:eastAsia="ＭＳ 明朝" w:hAnsi="ＭＳ 明朝" w:cs="ＭＳ 明朝"/>
      <w:sz w:val="24"/>
      <w:szCs w:val="24"/>
      <w:lang w:eastAsia="ja-JP"/>
    </w:rPr>
  </w:style>
  <w:style w:type="character" w:styleId="a9">
    <w:name w:val="Hyperlink"/>
    <w:basedOn w:val="a0"/>
    <w:uiPriority w:val="99"/>
    <w:unhideWhenUsed/>
    <w:rsid w:val="003F44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442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5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042FC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EA54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A544C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EA54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A544C"/>
    <w:rPr>
      <w:rFonts w:ascii="ＭＳ 明朝" w:eastAsia="ＭＳ 明朝" w:hAnsi="ＭＳ 明朝" w:cs="ＭＳ 明朝"/>
    </w:rPr>
  </w:style>
  <w:style w:type="character" w:styleId="af1">
    <w:name w:val="annotation reference"/>
    <w:basedOn w:val="a0"/>
    <w:uiPriority w:val="99"/>
    <w:semiHidden/>
    <w:unhideWhenUsed/>
    <w:rsid w:val="0012277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22770"/>
  </w:style>
  <w:style w:type="character" w:customStyle="1" w:styleId="af3">
    <w:name w:val="コメント文字列 (文字)"/>
    <w:basedOn w:val="a0"/>
    <w:link w:val="af2"/>
    <w:uiPriority w:val="99"/>
    <w:rsid w:val="00122770"/>
    <w:rPr>
      <w:rFonts w:ascii="ＭＳ 明朝" w:eastAsia="ＭＳ 明朝" w:hAnsi="ＭＳ 明朝" w:cs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277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2770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kikak@oi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29A8-351E-4158-95D2-08B226C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kinomoto</cp:lastModifiedBy>
  <cp:revision>2</cp:revision>
  <cp:lastPrinted>2024-07-01T11:24:00Z</cp:lastPrinted>
  <dcterms:created xsi:type="dcterms:W3CDTF">2024-07-02T00:14:00Z</dcterms:created>
  <dcterms:modified xsi:type="dcterms:W3CDTF">2024-07-02T00:14:00Z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2024-05-08T00:00:00Z</vt:filetime>
  </property>
</Properties>
</file>